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66685" w14:textId="77777777" w:rsidR="00A365D5" w:rsidRPr="00D11188" w:rsidRDefault="00A365D5" w:rsidP="00D11188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188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7B97F4CC" w14:textId="4133F2CE" w:rsidR="00A365D5" w:rsidRPr="00D11188" w:rsidRDefault="00A365D5" w:rsidP="00D11188">
      <w:pPr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188">
        <w:rPr>
          <w:rFonts w:ascii="Times New Roman" w:hAnsi="Times New Roman" w:cs="Times New Roman"/>
          <w:b/>
          <w:bCs/>
          <w:sz w:val="24"/>
          <w:szCs w:val="24"/>
        </w:rPr>
        <w:t xml:space="preserve">prijedloga Odluke o planu, programu i načinu </w:t>
      </w:r>
      <w:r w:rsidR="008D4848" w:rsidRPr="00D11188">
        <w:rPr>
          <w:rFonts w:ascii="Times New Roman" w:hAnsi="Times New Roman" w:cs="Times New Roman"/>
          <w:b/>
          <w:bCs/>
          <w:sz w:val="24"/>
          <w:szCs w:val="24"/>
        </w:rPr>
        <w:t>upoznavanju</w:t>
      </w:r>
      <w:r w:rsidRPr="00D11188">
        <w:rPr>
          <w:rFonts w:ascii="Times New Roman" w:hAnsi="Times New Roman" w:cs="Times New Roman"/>
          <w:b/>
          <w:bCs/>
          <w:sz w:val="24"/>
          <w:szCs w:val="24"/>
        </w:rPr>
        <w:t xml:space="preserve"> stanovništva s opasnostima od požara na području Grada Zagreba</w:t>
      </w:r>
    </w:p>
    <w:p w14:paraId="377E67A3" w14:textId="7CB6CA83" w:rsidR="00A365D5" w:rsidRPr="00D11188" w:rsidRDefault="00A365D5" w:rsidP="00D1118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75AAD30" w14:textId="77777777" w:rsidR="00A365D5" w:rsidRPr="00D11188" w:rsidRDefault="00A365D5" w:rsidP="00D11188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2BD2A" w14:textId="77777777" w:rsidR="00A365D5" w:rsidRPr="00D11188" w:rsidRDefault="00A365D5" w:rsidP="00D11188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1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Pravni temelj za donošenje odluke</w:t>
      </w:r>
    </w:p>
    <w:p w14:paraId="300FCCF9" w14:textId="77777777" w:rsidR="00A365D5" w:rsidRPr="00D11188" w:rsidRDefault="00A365D5" w:rsidP="00D1118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693748B1" w14:textId="77777777" w:rsidR="00A365D5" w:rsidRPr="00D11188" w:rsidRDefault="00A365D5" w:rsidP="00DC1A38">
      <w:pPr>
        <w:pStyle w:val="t-9-8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baseline"/>
        <w:rPr>
          <w:color w:val="000000"/>
        </w:rPr>
      </w:pPr>
      <w:r w:rsidRPr="00D11188">
        <w:t xml:space="preserve">Člankom 15. stavkom 2. Zakona o zaštiti od požara (Narodne novine 92/10 i 114/22) propisano je da odluku </w:t>
      </w:r>
      <w:r w:rsidRPr="00D11188">
        <w:rPr>
          <w:color w:val="000000"/>
        </w:rPr>
        <w:t>o planu, programu i načinu upoznavanja s opasnostima od požara donose jedinice lokalne i područne (regionalne) samouprave za svoje područje te pravne osobe na svom vlasništvu.</w:t>
      </w:r>
    </w:p>
    <w:p w14:paraId="08EC9F25" w14:textId="77777777" w:rsidR="00A365D5" w:rsidRPr="00D11188" w:rsidRDefault="00A365D5" w:rsidP="00DC1A38">
      <w:pPr>
        <w:pStyle w:val="t-9-8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baseline"/>
        <w:rPr>
          <w:color w:val="000000"/>
        </w:rPr>
      </w:pPr>
      <w:r w:rsidRPr="00D11188">
        <w:t xml:space="preserve">Člankom 41. točkom 2. Statuta Grada Zagreba (Službeni glasnik Grada Zagreba 23/16, 2/18, 23/18, 3/20, 3/21, 11/21 - pročišćeni tekst i 16/22) propisano je da Gradska skupština Grada Zagreba donosi </w:t>
      </w:r>
      <w:r w:rsidRPr="00D11188">
        <w:rPr>
          <w:color w:val="000000"/>
        </w:rPr>
        <w:t>odluke i druge opće akte kojima uređuje pitanja iz samoupravnog djelokruga Grada Zagreba.</w:t>
      </w:r>
    </w:p>
    <w:p w14:paraId="78A2170B" w14:textId="77777777" w:rsidR="00A365D5" w:rsidRPr="00D11188" w:rsidRDefault="00A365D5" w:rsidP="00D111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Ocjena stanja, osnovna pitanja koja treba urediti i svrha koja se želi postići uređivanjem odnosa na predloženi način</w:t>
      </w:r>
    </w:p>
    <w:p w14:paraId="7D5B0192" w14:textId="0B2A170D" w:rsidR="00A365D5" w:rsidRPr="00D11188" w:rsidRDefault="00DC1A38" w:rsidP="00D1118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758328E" w14:textId="02B75512" w:rsidR="00A365D5" w:rsidRPr="00D11188" w:rsidRDefault="00F30CB7" w:rsidP="00DC1A38">
      <w:pPr>
        <w:pStyle w:val="t-9-8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baseline"/>
      </w:pPr>
      <w:r>
        <w:t>Predmetnim prijedlogom O</w:t>
      </w:r>
      <w:r w:rsidR="00A365D5" w:rsidRPr="00D11188">
        <w:t>dluke o planu, programu i načinu upoznavanja s opasnostima od požara na području Grada Zagreba (u daljnjem tekstu: Prijedlog odluke) uređuje se</w:t>
      </w:r>
      <w:r w:rsidR="00D03BFB" w:rsidRPr="00D11188">
        <w:t xml:space="preserve"> okvirni plan i program te način upoznavanja stanovništva s opasnostima od požara</w:t>
      </w:r>
      <w:r w:rsidR="00D11188" w:rsidRPr="00D11188">
        <w:t xml:space="preserve"> </w:t>
      </w:r>
      <w:r w:rsidR="008203A2">
        <w:t xml:space="preserve">na području Grada Zagreba </w:t>
      </w:r>
      <w:r w:rsidR="00D11188" w:rsidRPr="00D11188">
        <w:t>te nositelji provedbe mjera i aktivnosti</w:t>
      </w:r>
      <w:r w:rsidR="00D03BFB" w:rsidRPr="00D11188">
        <w:t xml:space="preserve">. </w:t>
      </w:r>
    </w:p>
    <w:p w14:paraId="665A6546" w14:textId="5D23F5AF" w:rsidR="00D03BFB" w:rsidRPr="00D11188" w:rsidRDefault="00D11188" w:rsidP="00DC1A38">
      <w:pPr>
        <w:pStyle w:val="t-9-8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baseline"/>
      </w:pPr>
      <w:r w:rsidRPr="00D11188">
        <w:t xml:space="preserve">Člankom 15. stavkom 2. Zakona o zaštiti od požara propisana je obveza jedinice lokalne samouprave da za svoje područje donese odluku o planu, programu i načinu upoznavanja s opasnostima od požara. </w:t>
      </w:r>
      <w:r w:rsidRPr="008203A2">
        <w:t xml:space="preserve">Člankom 48. stavkom 1. alinejom 2. i 3. Zakona o sustavu civilne zaštite </w:t>
      </w:r>
      <w:r w:rsidR="008D4848" w:rsidRPr="008203A2">
        <w:t>(Narodne novine 82/15, 118/</w:t>
      </w:r>
      <w:r w:rsidR="008203A2" w:rsidRPr="008203A2">
        <w:t>18, 31/20, 20/21</w:t>
      </w:r>
      <w:r w:rsidR="008D4848" w:rsidRPr="008203A2">
        <w:t xml:space="preserve"> i</w:t>
      </w:r>
      <w:r w:rsidR="008203A2" w:rsidRPr="008203A2">
        <w:t xml:space="preserve"> 114/22</w:t>
      </w:r>
      <w:r w:rsidR="008D4848" w:rsidRPr="008203A2">
        <w:t xml:space="preserve">) </w:t>
      </w:r>
      <w:r w:rsidRPr="008203A2">
        <w:t xml:space="preserve">propisane su preventivne aktivnosti u sustavu civilne zaštite koje obuhvaćaju jačanje svijesti građana, ranjivih i posebnih ciljanih društvenih skupina o opasnostima i mjerama za zaštitu te korištenje broja 112 kao i odgoj i obrazovanje djece o specifičnim sadržajima na temelju postojećih ili posebnih programa. Prijedlogom </w:t>
      </w:r>
      <w:r w:rsidR="008203A2" w:rsidRPr="008203A2">
        <w:t>predmetne</w:t>
      </w:r>
      <w:r w:rsidR="008203A2">
        <w:t xml:space="preserve"> </w:t>
      </w:r>
      <w:r w:rsidRPr="00D11188">
        <w:t>odluke objedinjuju se preventivne aktivnosti iz područja zaštite od požara odnosno civilne zaštite u smislu obveze donošenja plana i programa upoznavanja stanovništva o opasnostima, događajima koji prethode nastanku opasnosti, radnjama koje treba poduzeti kada se opasan događaj dogodi te preventivnim mjerama koje za cilj imaju sprječavanje nastajanja opasnih događaja iz područja zaštite od požara i civilne zaštite.</w:t>
      </w:r>
    </w:p>
    <w:p w14:paraId="1B1F9EF1" w14:textId="388C2300" w:rsidR="00D03BFB" w:rsidRPr="00D11188" w:rsidRDefault="00590FC0" w:rsidP="00DC1A38">
      <w:pPr>
        <w:pStyle w:val="t-9-8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baseline"/>
      </w:pPr>
      <w:r w:rsidRPr="00D11188">
        <w:t xml:space="preserve">Zakonom o zaštiti od požara je propisano da svatko ima pravo i obvezu biti upoznat s opasnostima od požara na mjestu gdje boravi ili radi. Prijedlog odluke se donosi kao jedna od preventivnih mjera zaštite od požara </w:t>
      </w:r>
      <w:r w:rsidR="00D03BFB" w:rsidRPr="00D11188">
        <w:t xml:space="preserve">s ciljem podizanja svijesti o opasnostima od požara među stanovništvom Grada Zagreba, upoznavanje stanovništva s preventivnim mjerama zaštite od požara, usvajanje pravilnog načina ponašanja u slučaju nastanka požara, olakšavanje </w:t>
      </w:r>
      <w:r w:rsidR="00D03BFB" w:rsidRPr="00D11188">
        <w:lastRenderedPageBreak/>
        <w:t>spašavanja ljudi i imovine u slučaju požara te smanjenja broja požara, broja stradalih osoba i materijalne štete u požaru.</w:t>
      </w:r>
    </w:p>
    <w:p w14:paraId="536D8A7B" w14:textId="0FA405E4" w:rsidR="00A365D5" w:rsidRPr="00D11188" w:rsidRDefault="00590FC0" w:rsidP="00DC1A38">
      <w:pPr>
        <w:pStyle w:val="t-9-8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baseline"/>
      </w:pPr>
      <w:r w:rsidRPr="00D11188">
        <w:t xml:space="preserve">Isto tako, donošenjem </w:t>
      </w:r>
      <w:r w:rsidR="008203A2">
        <w:t>predmetne</w:t>
      </w:r>
      <w:r w:rsidRPr="00D11188">
        <w:t xml:space="preserve"> odluke i provođenjem odredbi </w:t>
      </w:r>
      <w:r w:rsidR="008203A2">
        <w:t xml:space="preserve">iste </w:t>
      </w:r>
      <w:r w:rsidRPr="00D11188">
        <w:t>po</w:t>
      </w:r>
      <w:r w:rsidR="00FF19E2">
        <w:t>st</w:t>
      </w:r>
      <w:r w:rsidR="008203A2">
        <w:t xml:space="preserve">iže </w:t>
      </w:r>
      <w:r w:rsidRPr="00D11188">
        <w:t xml:space="preserve">se viši stupanj sigurnosti i zaštite građana i imovine, sigurnosti prometa i </w:t>
      </w:r>
      <w:r w:rsidR="008203A2">
        <w:t>zaštite okoliša</w:t>
      </w:r>
      <w:r w:rsidRPr="00D11188">
        <w:t xml:space="preserve">. Donošenjem </w:t>
      </w:r>
      <w:r w:rsidR="008203A2">
        <w:t xml:space="preserve">predmetne </w:t>
      </w:r>
      <w:r w:rsidRPr="00D11188">
        <w:t xml:space="preserve">odluke </w:t>
      </w:r>
      <w:r w:rsidR="008203A2">
        <w:t xml:space="preserve">stvorili bi se </w:t>
      </w:r>
      <w:r w:rsidRPr="00D11188">
        <w:t>preduvjet</w:t>
      </w:r>
      <w:r w:rsidR="008203A2">
        <w:t>i,</w:t>
      </w:r>
      <w:r w:rsidRPr="00D11188">
        <w:t xml:space="preserve"> ali i obveza izrade </w:t>
      </w:r>
      <w:r w:rsidR="00D03BFB" w:rsidRPr="00D11188">
        <w:t xml:space="preserve">provedbenih dokumenata </w:t>
      </w:r>
      <w:r w:rsidRPr="00D11188">
        <w:t>upoznavanja stanovništva s opasnostima od požara</w:t>
      </w:r>
      <w:r w:rsidR="008203A2">
        <w:t>.</w:t>
      </w:r>
    </w:p>
    <w:p w14:paraId="3A392017" w14:textId="21F2496F" w:rsidR="00A365D5" w:rsidRPr="00D11188" w:rsidRDefault="00F30CB7" w:rsidP="00DC1A38">
      <w:pPr>
        <w:pStyle w:val="t-9-8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baseline"/>
      </w:pPr>
      <w:r>
        <w:t>O nacrtu prijedloga O</w:t>
      </w:r>
      <w:r w:rsidR="00A365D5" w:rsidRPr="00D11188">
        <w:t>dluke o planu, programu i načinu upoznavanja s opasnostima od požara na područj</w:t>
      </w:r>
      <w:r w:rsidR="00445E8F">
        <w:t>u Grada Zagreba provedi se</w:t>
      </w:r>
      <w:r w:rsidR="00A365D5" w:rsidRPr="00D11188">
        <w:t xml:space="preserve"> savjetovanje sa zainteresiranom javnošću u razdoblju od </w:t>
      </w:r>
      <w:r w:rsidR="00EC5D4A">
        <w:t xml:space="preserve">12. prosinca </w:t>
      </w:r>
      <w:r w:rsidR="00A365D5" w:rsidRPr="00D11188">
        <w:t xml:space="preserve">2024. do </w:t>
      </w:r>
      <w:r w:rsidR="00EC5D4A">
        <w:t xml:space="preserve">10. siječnja </w:t>
      </w:r>
      <w:r w:rsidR="00586721">
        <w:t>2025</w:t>
      </w:r>
      <w:r>
        <w:t xml:space="preserve">. </w:t>
      </w:r>
      <w:bookmarkStart w:id="0" w:name="_GoBack"/>
      <w:bookmarkEnd w:id="0"/>
    </w:p>
    <w:p w14:paraId="50E6D29F" w14:textId="0F9FFE46" w:rsidR="00A365D5" w:rsidRPr="00D11188" w:rsidRDefault="00A365D5" w:rsidP="00DC1A38">
      <w:pPr>
        <w:pStyle w:val="t-9-8"/>
        <w:shd w:val="clear" w:color="auto" w:fill="FFFFFF"/>
        <w:spacing w:before="0" w:beforeAutospacing="0" w:after="225" w:afterAutospacing="0" w:line="276" w:lineRule="auto"/>
        <w:ind w:firstLine="708"/>
        <w:jc w:val="both"/>
        <w:textAlignment w:val="baseline"/>
      </w:pPr>
      <w:r w:rsidRPr="00D11188">
        <w:t>S obzirom na navedeno, predlaže se Gradskoj skupštini Grada Zagreba da donese Odluku o planu, programu i načinu upoznavanja s opasnostima od požara na području Grada Zagreba, kao u predloženom tekstu.</w:t>
      </w:r>
    </w:p>
    <w:p w14:paraId="422B034A" w14:textId="77777777" w:rsidR="00A365D5" w:rsidRPr="00413876" w:rsidRDefault="00A365D5" w:rsidP="00D111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96969B"/>
          <w:sz w:val="24"/>
          <w:szCs w:val="24"/>
          <w:lang w:eastAsia="hr-HR"/>
        </w:rPr>
      </w:pPr>
      <w:r w:rsidRPr="00D11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Sredstva potrebna za provođenje ove odluke</w:t>
      </w:r>
    </w:p>
    <w:p w14:paraId="072A0C72" w14:textId="3FBCA8AF" w:rsidR="00A365D5" w:rsidRPr="00D11188" w:rsidRDefault="00A365D5" w:rsidP="00DC1A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11188">
        <w:rPr>
          <w:rFonts w:ascii="Times New Roman" w:hAnsi="Times New Roman" w:cs="Times New Roman"/>
          <w:sz w:val="24"/>
          <w:szCs w:val="24"/>
        </w:rPr>
        <w:t>Za provođenje ove odluke nije potrebno osigurati sredstva u Proračunu</w:t>
      </w:r>
      <w:r w:rsidR="00586721">
        <w:rPr>
          <w:rFonts w:ascii="Times New Roman" w:hAnsi="Times New Roman" w:cs="Times New Roman"/>
          <w:sz w:val="24"/>
          <w:szCs w:val="24"/>
        </w:rPr>
        <w:t xml:space="preserve"> Grada Zagreba za 2025</w:t>
      </w:r>
      <w:r w:rsidR="008203A2">
        <w:rPr>
          <w:rFonts w:ascii="Times New Roman" w:hAnsi="Times New Roman" w:cs="Times New Roman"/>
          <w:sz w:val="24"/>
          <w:szCs w:val="24"/>
        </w:rPr>
        <w:t>. i</w:t>
      </w:r>
      <w:r w:rsidR="00586721">
        <w:rPr>
          <w:rFonts w:ascii="Times New Roman" w:hAnsi="Times New Roman" w:cs="Times New Roman"/>
          <w:sz w:val="24"/>
          <w:szCs w:val="24"/>
        </w:rPr>
        <w:t xml:space="preserve"> projekcijama za 2026. i 2027</w:t>
      </w:r>
      <w:r w:rsidR="00445E8F">
        <w:rPr>
          <w:rFonts w:ascii="Times New Roman" w:hAnsi="Times New Roman" w:cs="Times New Roman"/>
          <w:sz w:val="24"/>
          <w:szCs w:val="24"/>
        </w:rPr>
        <w:t>. godinu.</w:t>
      </w:r>
    </w:p>
    <w:p w14:paraId="732C2DBB" w14:textId="77777777" w:rsidR="00A365D5" w:rsidRPr="00D11188" w:rsidRDefault="00A365D5" w:rsidP="00D11188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E3413E" w14:textId="33E9523B" w:rsidR="00A365D5" w:rsidRPr="00D11188" w:rsidRDefault="00A365D5" w:rsidP="00D11188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Obrazloženje odredaba Prijedloga odluke</w:t>
      </w:r>
    </w:p>
    <w:p w14:paraId="294AA6FD" w14:textId="77777777" w:rsidR="00A365D5" w:rsidRPr="00D11188" w:rsidRDefault="00A365D5" w:rsidP="00D11188">
      <w:p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BBC7D2" w14:textId="77777777" w:rsidR="008203A2" w:rsidRPr="00637E84" w:rsidRDefault="00A365D5" w:rsidP="00DC1A38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1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Člankom 1. </w:t>
      </w:r>
      <w:r w:rsidRPr="00D11188">
        <w:rPr>
          <w:rFonts w:ascii="Times New Roman" w:hAnsi="Times New Roman" w:cs="Times New Roman"/>
          <w:color w:val="000000"/>
          <w:sz w:val="24"/>
          <w:szCs w:val="24"/>
        </w:rPr>
        <w:t xml:space="preserve">Prijedloga odluke </w:t>
      </w:r>
      <w:r w:rsidR="008203A2" w:rsidRPr="00637E84">
        <w:rPr>
          <w:rFonts w:ascii="Times New Roman" w:hAnsi="Times New Roman" w:cs="Times New Roman"/>
          <w:sz w:val="24"/>
          <w:szCs w:val="24"/>
        </w:rPr>
        <w:t>određuje se plan, program i način upoznavanja stanovništva s opasnostima od požara na području Grada Zagreba.</w:t>
      </w:r>
    </w:p>
    <w:p w14:paraId="2FF50BFB" w14:textId="2F95BE8C" w:rsidR="006E3A34" w:rsidRPr="00D11188" w:rsidRDefault="006E3A34" w:rsidP="00D1118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214F266" w14:textId="375E8BD5" w:rsidR="004430F9" w:rsidRDefault="00A365D5" w:rsidP="00DC1A38">
      <w:pPr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1188">
        <w:rPr>
          <w:rFonts w:ascii="Times New Roman" w:hAnsi="Times New Roman" w:cs="Times New Roman"/>
          <w:b/>
          <w:sz w:val="24"/>
          <w:szCs w:val="24"/>
        </w:rPr>
        <w:t>Člankom 2.</w:t>
      </w:r>
      <w:r w:rsidRPr="00D11188">
        <w:rPr>
          <w:rFonts w:ascii="Times New Roman" w:hAnsi="Times New Roman" w:cs="Times New Roman"/>
          <w:sz w:val="24"/>
          <w:szCs w:val="24"/>
        </w:rPr>
        <w:t xml:space="preserve"> </w:t>
      </w:r>
      <w:r w:rsidR="004430F9" w:rsidRPr="004430F9">
        <w:rPr>
          <w:rFonts w:ascii="Times New Roman" w:hAnsi="Times New Roman" w:cs="Times New Roman"/>
          <w:sz w:val="24"/>
          <w:szCs w:val="24"/>
        </w:rPr>
        <w:t xml:space="preserve">Sukladno članku 11. stavku 5. Zakona o ravnopravnosti spolova (Narodne novine 82/08 i 69/17) jedinice lokalne i područne (regionalne) samouprave, pravne osobe s javnim ovlastima i druge pravne osobe i obrtnici koji zapošljavaju više od 20 zaposlenih obvezne su u svoje opće akte unijeti </w:t>
      </w:r>
      <w:proofErr w:type="spellStart"/>
      <w:r w:rsidR="004430F9" w:rsidRPr="004430F9">
        <w:rPr>
          <w:rFonts w:ascii="Times New Roman" w:hAnsi="Times New Roman" w:cs="Times New Roman"/>
          <w:sz w:val="24"/>
          <w:szCs w:val="24"/>
        </w:rPr>
        <w:t>antidiskriminacijske</w:t>
      </w:r>
      <w:proofErr w:type="spellEnd"/>
      <w:r w:rsidR="004430F9" w:rsidRPr="004430F9">
        <w:rPr>
          <w:rFonts w:ascii="Times New Roman" w:hAnsi="Times New Roman" w:cs="Times New Roman"/>
          <w:sz w:val="24"/>
          <w:szCs w:val="24"/>
        </w:rPr>
        <w:t xml:space="preserve"> zakonske odredbe i mjere za uspostavljanje ravnopravnosti spolova. </w:t>
      </w:r>
      <w:r w:rsidR="004430F9">
        <w:rPr>
          <w:rFonts w:ascii="Times New Roman" w:hAnsi="Times New Roman" w:cs="Times New Roman"/>
          <w:sz w:val="24"/>
          <w:szCs w:val="24"/>
        </w:rPr>
        <w:t xml:space="preserve">Ovim člankom se utvrđuje </w:t>
      </w:r>
      <w:proofErr w:type="spellStart"/>
      <w:r w:rsidR="004430F9">
        <w:rPr>
          <w:rFonts w:ascii="Times New Roman" w:hAnsi="Times New Roman" w:cs="Times New Roman"/>
          <w:sz w:val="24"/>
          <w:szCs w:val="24"/>
        </w:rPr>
        <w:t>antidiskriminacijska</w:t>
      </w:r>
      <w:proofErr w:type="spellEnd"/>
      <w:r w:rsidR="004430F9">
        <w:rPr>
          <w:rFonts w:ascii="Times New Roman" w:hAnsi="Times New Roman" w:cs="Times New Roman"/>
          <w:sz w:val="24"/>
          <w:szCs w:val="24"/>
        </w:rPr>
        <w:t xml:space="preserve"> odredba.</w:t>
      </w:r>
    </w:p>
    <w:p w14:paraId="18856022" w14:textId="77777777" w:rsidR="004430F9" w:rsidRDefault="004430F9" w:rsidP="008203A2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C7F21F1" w14:textId="4E6B60A8" w:rsidR="008203A2" w:rsidRDefault="004430F9" w:rsidP="00DC1A38">
      <w:pPr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430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Člankom 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5D5" w:rsidRPr="00D11188">
        <w:rPr>
          <w:rFonts w:ascii="Times New Roman" w:hAnsi="Times New Roman" w:cs="Times New Roman"/>
          <w:color w:val="000000"/>
          <w:sz w:val="24"/>
          <w:szCs w:val="24"/>
        </w:rPr>
        <w:t xml:space="preserve">Prijedloga odluke </w:t>
      </w:r>
      <w:r w:rsidR="008203A2">
        <w:rPr>
          <w:rFonts w:ascii="Times New Roman" w:hAnsi="Times New Roman" w:cs="Times New Roman"/>
          <w:sz w:val="24"/>
          <w:szCs w:val="24"/>
        </w:rPr>
        <w:t>utvrđuje</w:t>
      </w:r>
      <w:r w:rsidR="00A365D5" w:rsidRPr="00D11188">
        <w:rPr>
          <w:rFonts w:ascii="Times New Roman" w:hAnsi="Times New Roman" w:cs="Times New Roman"/>
          <w:sz w:val="24"/>
          <w:szCs w:val="24"/>
        </w:rPr>
        <w:t xml:space="preserve"> se</w:t>
      </w:r>
      <w:r w:rsidR="006E3A34" w:rsidRPr="00D11188">
        <w:rPr>
          <w:rFonts w:ascii="Times New Roman" w:hAnsi="Times New Roman" w:cs="Times New Roman"/>
          <w:sz w:val="24"/>
          <w:szCs w:val="24"/>
        </w:rPr>
        <w:t xml:space="preserve"> cilj</w:t>
      </w:r>
      <w:r w:rsidR="008203A2" w:rsidRPr="008203A2">
        <w:rPr>
          <w:rFonts w:ascii="Times New Roman" w:hAnsi="Times New Roman" w:cs="Times New Roman"/>
          <w:sz w:val="24"/>
          <w:szCs w:val="24"/>
        </w:rPr>
        <w:t xml:space="preserve"> </w:t>
      </w:r>
      <w:r w:rsidR="008203A2" w:rsidRPr="00637E84">
        <w:rPr>
          <w:rFonts w:ascii="Times New Roman" w:hAnsi="Times New Roman" w:cs="Times New Roman"/>
          <w:sz w:val="24"/>
          <w:szCs w:val="24"/>
        </w:rPr>
        <w:t>upoznavanja stanovništva s opasnostima od požara</w:t>
      </w:r>
      <w:r w:rsidR="008203A2">
        <w:rPr>
          <w:rFonts w:ascii="Times New Roman" w:hAnsi="Times New Roman" w:cs="Times New Roman"/>
          <w:sz w:val="24"/>
          <w:szCs w:val="24"/>
        </w:rPr>
        <w:t>.</w:t>
      </w:r>
    </w:p>
    <w:p w14:paraId="010729A8" w14:textId="77777777" w:rsidR="008203A2" w:rsidRDefault="008203A2" w:rsidP="00D1118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7BD1408" w14:textId="4C607BFD" w:rsidR="008203A2" w:rsidRDefault="006E3A34" w:rsidP="00DC1A38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1188">
        <w:rPr>
          <w:rFonts w:ascii="Times New Roman" w:hAnsi="Times New Roman" w:cs="Times New Roman"/>
          <w:b/>
          <w:sz w:val="24"/>
          <w:szCs w:val="24"/>
        </w:rPr>
        <w:t xml:space="preserve">Člankom </w:t>
      </w:r>
      <w:r w:rsidR="004430F9">
        <w:rPr>
          <w:rFonts w:ascii="Times New Roman" w:hAnsi="Times New Roman" w:cs="Times New Roman"/>
          <w:b/>
          <w:sz w:val="24"/>
          <w:szCs w:val="24"/>
        </w:rPr>
        <w:t>4</w:t>
      </w:r>
      <w:r w:rsidRPr="00D11188">
        <w:rPr>
          <w:rFonts w:ascii="Times New Roman" w:hAnsi="Times New Roman" w:cs="Times New Roman"/>
          <w:b/>
          <w:sz w:val="24"/>
          <w:szCs w:val="24"/>
        </w:rPr>
        <w:t>.</w:t>
      </w:r>
      <w:r w:rsidRPr="00D11188">
        <w:rPr>
          <w:rFonts w:ascii="Times New Roman" w:hAnsi="Times New Roman" w:cs="Times New Roman"/>
          <w:sz w:val="24"/>
          <w:szCs w:val="24"/>
        </w:rPr>
        <w:t xml:space="preserve"> </w:t>
      </w:r>
      <w:r w:rsidR="00F15060" w:rsidRPr="00D11188">
        <w:rPr>
          <w:rFonts w:ascii="Times New Roman" w:hAnsi="Times New Roman" w:cs="Times New Roman"/>
          <w:sz w:val="24"/>
          <w:szCs w:val="24"/>
        </w:rPr>
        <w:t>Prijedloga odluke</w:t>
      </w:r>
      <w:r w:rsidRPr="00D11188">
        <w:rPr>
          <w:rFonts w:ascii="Times New Roman" w:hAnsi="Times New Roman" w:cs="Times New Roman"/>
          <w:sz w:val="24"/>
          <w:szCs w:val="24"/>
        </w:rPr>
        <w:t xml:space="preserve"> </w:t>
      </w:r>
      <w:r w:rsidR="00FD4775" w:rsidRPr="00D11188">
        <w:rPr>
          <w:rFonts w:ascii="Times New Roman" w:hAnsi="Times New Roman" w:cs="Times New Roman"/>
          <w:sz w:val="24"/>
          <w:szCs w:val="24"/>
        </w:rPr>
        <w:t xml:space="preserve">utvrđuje se </w:t>
      </w:r>
      <w:r w:rsidR="008203A2">
        <w:rPr>
          <w:rFonts w:ascii="Times New Roman" w:hAnsi="Times New Roman" w:cs="Times New Roman"/>
          <w:sz w:val="24"/>
          <w:szCs w:val="24"/>
        </w:rPr>
        <w:t>da s</w:t>
      </w:r>
      <w:r w:rsidR="008203A2" w:rsidRPr="00637E84">
        <w:rPr>
          <w:rFonts w:ascii="Times New Roman" w:hAnsi="Times New Roman" w:cs="Times New Roman"/>
          <w:sz w:val="24"/>
          <w:szCs w:val="24"/>
        </w:rPr>
        <w:t>vatko ima pravo i obvezu biti upoznat s opasnostima od požara na mjestu gdje boravi ili radi.</w:t>
      </w:r>
      <w:r w:rsidR="008203A2">
        <w:rPr>
          <w:rFonts w:ascii="Times New Roman" w:hAnsi="Times New Roman" w:cs="Times New Roman"/>
          <w:sz w:val="24"/>
          <w:szCs w:val="24"/>
        </w:rPr>
        <w:t xml:space="preserve"> Također, utvrđuje se način upoznavanja stanovništva s opasnostima </w:t>
      </w:r>
      <w:r w:rsidR="00FA3CC0">
        <w:rPr>
          <w:rFonts w:ascii="Times New Roman" w:hAnsi="Times New Roman" w:cs="Times New Roman"/>
          <w:sz w:val="24"/>
          <w:szCs w:val="24"/>
        </w:rPr>
        <w:t xml:space="preserve">od požara, kao i koje su ciljne skupine stanovništva </w:t>
      </w:r>
      <w:r w:rsidR="00FA3CC0" w:rsidRPr="00637E84">
        <w:rPr>
          <w:rFonts w:ascii="Times New Roman" w:hAnsi="Times New Roman" w:cs="Times New Roman"/>
          <w:sz w:val="24"/>
          <w:szCs w:val="24"/>
        </w:rPr>
        <w:t>za provođenje edukacija o opasnostima</w:t>
      </w:r>
      <w:r w:rsidR="00FA3CC0">
        <w:rPr>
          <w:rFonts w:ascii="Times New Roman" w:hAnsi="Times New Roman" w:cs="Times New Roman"/>
          <w:sz w:val="24"/>
          <w:szCs w:val="24"/>
        </w:rPr>
        <w:t xml:space="preserve"> od požara te način u</w:t>
      </w:r>
      <w:r w:rsidR="00FA3CC0" w:rsidRPr="00637E84">
        <w:rPr>
          <w:rFonts w:ascii="Times New Roman" w:hAnsi="Times New Roman" w:cs="Times New Roman"/>
          <w:sz w:val="24"/>
          <w:szCs w:val="24"/>
        </w:rPr>
        <w:t>poznavanj</w:t>
      </w:r>
      <w:r w:rsidR="00FA3CC0">
        <w:rPr>
          <w:rFonts w:ascii="Times New Roman" w:hAnsi="Times New Roman" w:cs="Times New Roman"/>
          <w:sz w:val="24"/>
          <w:szCs w:val="24"/>
        </w:rPr>
        <w:t>a</w:t>
      </w:r>
      <w:r w:rsidR="00FA3CC0" w:rsidRPr="00637E84">
        <w:rPr>
          <w:rFonts w:ascii="Times New Roman" w:hAnsi="Times New Roman" w:cs="Times New Roman"/>
          <w:sz w:val="24"/>
          <w:szCs w:val="24"/>
        </w:rPr>
        <w:t xml:space="preserve"> djece i mladeži s opasnostima od požara</w:t>
      </w:r>
      <w:r w:rsidR="00FA3C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B1F292" w14:textId="77777777" w:rsidR="00FA3CC0" w:rsidRDefault="00FA3CC0" w:rsidP="00FA3CC0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E7CD7" w14:textId="6DA66A40" w:rsidR="004430F9" w:rsidRDefault="00FA3CC0" w:rsidP="00DC1A38">
      <w:pPr>
        <w:spacing w:before="0"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11188">
        <w:rPr>
          <w:rFonts w:ascii="Times New Roman" w:hAnsi="Times New Roman" w:cs="Times New Roman"/>
          <w:b/>
          <w:sz w:val="24"/>
          <w:szCs w:val="24"/>
        </w:rPr>
        <w:t xml:space="preserve">Člankom </w:t>
      </w:r>
      <w:r w:rsidR="004430F9">
        <w:rPr>
          <w:rFonts w:ascii="Times New Roman" w:hAnsi="Times New Roman" w:cs="Times New Roman"/>
          <w:b/>
          <w:sz w:val="24"/>
          <w:szCs w:val="24"/>
        </w:rPr>
        <w:t>5</w:t>
      </w:r>
      <w:r w:rsidRPr="00D11188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82560549"/>
      <w:r w:rsidRPr="00D11188">
        <w:rPr>
          <w:rFonts w:ascii="Times New Roman" w:hAnsi="Times New Roman" w:cs="Times New Roman"/>
          <w:color w:val="000000"/>
          <w:sz w:val="24"/>
          <w:szCs w:val="24"/>
        </w:rPr>
        <w:t xml:space="preserve">Prijedloga odluke utvrđuje </w:t>
      </w:r>
      <w:r w:rsidR="00BB3840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3674D1">
        <w:rPr>
          <w:rFonts w:ascii="Times New Roman" w:hAnsi="Times New Roman" w:cs="Times New Roman"/>
          <w:color w:val="000000"/>
          <w:sz w:val="24"/>
          <w:szCs w:val="24"/>
        </w:rPr>
        <w:t xml:space="preserve">okvirni sadržaj plana upoznavanja </w:t>
      </w:r>
      <w:r w:rsidR="004430F9">
        <w:rPr>
          <w:rFonts w:ascii="Times New Roman" w:hAnsi="Times New Roman" w:cs="Times New Roman"/>
          <w:color w:val="000000"/>
          <w:sz w:val="24"/>
          <w:szCs w:val="24"/>
        </w:rPr>
        <w:t>stanovništv</w:t>
      </w:r>
      <w:r w:rsidR="003674D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430F9">
        <w:rPr>
          <w:rFonts w:ascii="Times New Roman" w:hAnsi="Times New Roman" w:cs="Times New Roman"/>
          <w:color w:val="000000"/>
          <w:sz w:val="24"/>
          <w:szCs w:val="24"/>
        </w:rPr>
        <w:t xml:space="preserve"> s opasnostima od požara </w:t>
      </w:r>
      <w:bookmarkEnd w:id="1"/>
      <w:r w:rsidR="003674D1">
        <w:rPr>
          <w:rFonts w:ascii="Times New Roman" w:hAnsi="Times New Roman" w:cs="Times New Roman"/>
          <w:color w:val="000000"/>
          <w:sz w:val="24"/>
          <w:szCs w:val="24"/>
        </w:rPr>
        <w:t xml:space="preserve">koji se sastoji od </w:t>
      </w:r>
      <w:r w:rsidR="004430F9">
        <w:rPr>
          <w:rFonts w:ascii="Times New Roman" w:hAnsi="Times New Roman" w:cs="Times New Roman"/>
          <w:color w:val="000000"/>
          <w:sz w:val="24"/>
          <w:szCs w:val="24"/>
        </w:rPr>
        <w:t>edukativnih i informativnih aktivnosti</w:t>
      </w:r>
      <w:r w:rsidR="003674D1">
        <w:rPr>
          <w:rFonts w:ascii="Times New Roman" w:hAnsi="Times New Roman" w:cs="Times New Roman"/>
          <w:color w:val="000000"/>
          <w:sz w:val="24"/>
          <w:szCs w:val="24"/>
        </w:rPr>
        <w:t xml:space="preserve"> i to: predavanja i radionica, informativnih kampanja, vježbi evakuacije, organizacije natjecanja i kvizova te korištenje mrežnih stranica i društvenih mreža za edukaciju stanovništva o prevenciji od požara</w:t>
      </w:r>
      <w:r w:rsidR="009844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D17A6A" w14:textId="77777777" w:rsidR="003674D1" w:rsidRDefault="003674D1" w:rsidP="00FA3CC0">
      <w:p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D84DB" w14:textId="1618BDB6" w:rsidR="00FA3CC0" w:rsidRPr="009844EF" w:rsidRDefault="003674D1" w:rsidP="00DC1A38">
      <w:pPr>
        <w:spacing w:before="0"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844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4EF" w:rsidRPr="009844EF">
        <w:rPr>
          <w:rFonts w:ascii="Times New Roman" w:hAnsi="Times New Roman" w:cs="Times New Roman"/>
          <w:color w:val="000000"/>
          <w:sz w:val="24"/>
          <w:szCs w:val="24"/>
        </w:rPr>
        <w:t xml:space="preserve">Prijedloga odluke utvrđuje okvirni sadržaj </w:t>
      </w:r>
      <w:r w:rsidR="009844EF">
        <w:rPr>
          <w:rFonts w:ascii="Times New Roman" w:hAnsi="Times New Roman" w:cs="Times New Roman"/>
          <w:color w:val="000000"/>
          <w:sz w:val="24"/>
          <w:szCs w:val="24"/>
        </w:rPr>
        <w:t>programa</w:t>
      </w:r>
      <w:r w:rsidR="009844EF" w:rsidRPr="009844EF">
        <w:rPr>
          <w:rFonts w:ascii="Times New Roman" w:hAnsi="Times New Roman" w:cs="Times New Roman"/>
          <w:color w:val="000000"/>
          <w:sz w:val="24"/>
          <w:szCs w:val="24"/>
        </w:rPr>
        <w:t xml:space="preserve"> upoznavanja stanovništva s opasnostima od požara</w:t>
      </w:r>
      <w:r w:rsidR="009844EF">
        <w:rPr>
          <w:rFonts w:ascii="Times New Roman" w:hAnsi="Times New Roman" w:cs="Times New Roman"/>
          <w:color w:val="000000"/>
          <w:sz w:val="24"/>
          <w:szCs w:val="24"/>
        </w:rPr>
        <w:t xml:space="preserve"> koji se sastoji od predavanja i radionica koje obuhvaćaju teme razumijevanja požara, prevencije požara, pravilnog postupanja u slučaju požara te korištenja vatrogasnih aparata. </w:t>
      </w:r>
      <w:r w:rsidR="00FA3CC0">
        <w:rPr>
          <w:rFonts w:ascii="Times New Roman" w:hAnsi="Times New Roman" w:cs="Times New Roman"/>
          <w:sz w:val="24"/>
          <w:szCs w:val="24"/>
        </w:rPr>
        <w:t>Također se utvrđuje da se s</w:t>
      </w:r>
      <w:r w:rsidR="00FA3CC0" w:rsidRPr="00637E84">
        <w:rPr>
          <w:rFonts w:ascii="Times New Roman" w:hAnsi="Times New Roman" w:cs="Times New Roman"/>
          <w:sz w:val="24"/>
          <w:szCs w:val="24"/>
        </w:rPr>
        <w:t>a</w:t>
      </w:r>
      <w:r w:rsidR="00FA3CC0">
        <w:rPr>
          <w:rFonts w:ascii="Times New Roman" w:hAnsi="Times New Roman" w:cs="Times New Roman"/>
          <w:sz w:val="24"/>
          <w:szCs w:val="24"/>
        </w:rPr>
        <w:t xml:space="preserve">držaj predavanja i radionica </w:t>
      </w:r>
      <w:r w:rsidR="00FA3CC0" w:rsidRPr="00637E84">
        <w:rPr>
          <w:rFonts w:ascii="Times New Roman" w:hAnsi="Times New Roman" w:cs="Times New Roman"/>
          <w:sz w:val="24"/>
          <w:szCs w:val="24"/>
        </w:rPr>
        <w:t>prilagođ</w:t>
      </w:r>
      <w:r w:rsidR="00FA3CC0">
        <w:rPr>
          <w:rFonts w:ascii="Times New Roman" w:hAnsi="Times New Roman" w:cs="Times New Roman"/>
          <w:sz w:val="24"/>
          <w:szCs w:val="24"/>
        </w:rPr>
        <w:t>ava dobi i strukturi polaznika te da se u</w:t>
      </w:r>
      <w:r w:rsidR="00FA3CC0" w:rsidRPr="00637E84">
        <w:rPr>
          <w:rFonts w:ascii="Times New Roman" w:hAnsi="Times New Roman" w:cs="Times New Roman"/>
          <w:sz w:val="24"/>
          <w:szCs w:val="24"/>
        </w:rPr>
        <w:t xml:space="preserve"> okviru predavanja i radionica koriste raznovrsne metode</w:t>
      </w:r>
      <w:r w:rsidR="00FA3CC0">
        <w:rPr>
          <w:rFonts w:ascii="Times New Roman" w:hAnsi="Times New Roman" w:cs="Times New Roman"/>
          <w:sz w:val="24"/>
          <w:szCs w:val="24"/>
        </w:rPr>
        <w:t>,</w:t>
      </w:r>
      <w:r w:rsidR="00FA3CC0" w:rsidRPr="00637E84">
        <w:rPr>
          <w:rFonts w:ascii="Times New Roman" w:hAnsi="Times New Roman" w:cs="Times New Roman"/>
          <w:sz w:val="24"/>
          <w:szCs w:val="24"/>
        </w:rPr>
        <w:t xml:space="preserve"> kao što su prezentacije, video materijali, praktične vježbe. </w:t>
      </w:r>
      <w:r w:rsidR="00FA3CC0">
        <w:rPr>
          <w:rFonts w:ascii="Times New Roman" w:hAnsi="Times New Roman" w:cs="Times New Roman"/>
          <w:sz w:val="24"/>
          <w:szCs w:val="24"/>
        </w:rPr>
        <w:t>Utvrđuje se da se n</w:t>
      </w:r>
      <w:r w:rsidR="00FA3CC0" w:rsidRPr="00637E84">
        <w:rPr>
          <w:rFonts w:ascii="Times New Roman" w:hAnsi="Times New Roman" w:cs="Times New Roman"/>
          <w:sz w:val="24"/>
          <w:szCs w:val="24"/>
        </w:rPr>
        <w:t>a</w:t>
      </w:r>
      <w:r w:rsidR="00FA3CC0">
        <w:rPr>
          <w:rFonts w:ascii="Times New Roman" w:hAnsi="Times New Roman" w:cs="Times New Roman"/>
          <w:sz w:val="24"/>
          <w:szCs w:val="24"/>
        </w:rPr>
        <w:t xml:space="preserve">tjecanja i kvizovi </w:t>
      </w:r>
      <w:r w:rsidR="00FA3CC0" w:rsidRPr="00637E84">
        <w:rPr>
          <w:rFonts w:ascii="Times New Roman" w:hAnsi="Times New Roman" w:cs="Times New Roman"/>
          <w:sz w:val="24"/>
          <w:szCs w:val="24"/>
        </w:rPr>
        <w:t>organiziraju za djecu i mladež s ciljem poticanja</w:t>
      </w:r>
      <w:r w:rsidR="00FA3CC0">
        <w:rPr>
          <w:rFonts w:ascii="Times New Roman" w:hAnsi="Times New Roman" w:cs="Times New Roman"/>
          <w:sz w:val="24"/>
          <w:szCs w:val="24"/>
        </w:rPr>
        <w:t xml:space="preserve"> interesa za prevenciju požara te da se djeca i mladež </w:t>
      </w:r>
      <w:r w:rsidR="00FA3CC0" w:rsidRPr="00637E84">
        <w:rPr>
          <w:rFonts w:ascii="Times New Roman" w:hAnsi="Times New Roman" w:cs="Times New Roman"/>
          <w:sz w:val="24"/>
          <w:szCs w:val="24"/>
        </w:rPr>
        <w:t xml:space="preserve">usmjeravaju u programe </w:t>
      </w:r>
      <w:r w:rsidR="00BF74F8">
        <w:rPr>
          <w:rFonts w:ascii="Times New Roman" w:hAnsi="Times New Roman" w:cs="Times New Roman"/>
          <w:sz w:val="24"/>
          <w:szCs w:val="24"/>
        </w:rPr>
        <w:t>iz</w:t>
      </w:r>
      <w:r w:rsidR="00FA3CC0" w:rsidRPr="00637E84">
        <w:rPr>
          <w:rFonts w:ascii="Times New Roman" w:hAnsi="Times New Roman" w:cs="Times New Roman"/>
          <w:sz w:val="24"/>
          <w:szCs w:val="24"/>
        </w:rPr>
        <w:t xml:space="preserve">vannastavnih aktivnosti koje se bave prevencijom požara kao što su programi dobrovoljnih vatrogasnih društava. </w:t>
      </w:r>
      <w:r w:rsidR="00FA3CC0">
        <w:rPr>
          <w:rFonts w:ascii="Times New Roman" w:hAnsi="Times New Roman" w:cs="Times New Roman"/>
          <w:sz w:val="24"/>
          <w:szCs w:val="24"/>
        </w:rPr>
        <w:t>Također se utvrđuje da se p</w:t>
      </w:r>
      <w:r w:rsidR="00FA3CC0" w:rsidRPr="00637E84">
        <w:rPr>
          <w:rFonts w:ascii="Times New Roman" w:hAnsi="Times New Roman" w:cs="Times New Roman"/>
          <w:sz w:val="24"/>
          <w:szCs w:val="24"/>
        </w:rPr>
        <w:t>redavanja i radionice za oso</w:t>
      </w:r>
      <w:r w:rsidR="00FA3CC0">
        <w:rPr>
          <w:rFonts w:ascii="Times New Roman" w:hAnsi="Times New Roman" w:cs="Times New Roman"/>
          <w:sz w:val="24"/>
          <w:szCs w:val="24"/>
        </w:rPr>
        <w:t xml:space="preserve">be s invaliditetom provode u </w:t>
      </w:r>
      <w:r w:rsidR="00FA3CC0" w:rsidRPr="00637E84">
        <w:rPr>
          <w:rFonts w:ascii="Times New Roman" w:hAnsi="Times New Roman" w:cs="Times New Roman"/>
          <w:sz w:val="24"/>
          <w:szCs w:val="24"/>
        </w:rPr>
        <w:t>suradnji s udrugama osoba s invaliditetom kako bi se osigurale njihove specifične potrebe.</w:t>
      </w:r>
    </w:p>
    <w:p w14:paraId="5D2727C5" w14:textId="77777777" w:rsidR="00FA3CC0" w:rsidRDefault="00FA3CC0" w:rsidP="00D1118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A3FC015" w14:textId="49E1CE86" w:rsidR="001A7223" w:rsidRDefault="001A7223" w:rsidP="00DC1A38">
      <w:pPr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1188">
        <w:rPr>
          <w:rFonts w:ascii="Times New Roman" w:hAnsi="Times New Roman" w:cs="Times New Roman"/>
          <w:b/>
          <w:sz w:val="24"/>
          <w:szCs w:val="24"/>
        </w:rPr>
        <w:t xml:space="preserve">Člankom </w:t>
      </w:r>
      <w:r w:rsidR="009844E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11188">
        <w:rPr>
          <w:rFonts w:ascii="Times New Roman" w:hAnsi="Times New Roman" w:cs="Times New Roman"/>
          <w:color w:val="000000"/>
          <w:sz w:val="24"/>
          <w:szCs w:val="24"/>
        </w:rPr>
        <w:t>Prijedloga odluke utvrđuje se da c</w:t>
      </w:r>
      <w:r w:rsidRPr="00D11188">
        <w:rPr>
          <w:rFonts w:ascii="Times New Roman" w:hAnsi="Times New Roman" w:cs="Times New Roman"/>
          <w:sz w:val="24"/>
          <w:szCs w:val="24"/>
        </w:rPr>
        <w:t xml:space="preserve">iljne skupine i raspored </w:t>
      </w:r>
      <w:r w:rsidR="009844EF">
        <w:rPr>
          <w:rFonts w:ascii="Times New Roman" w:hAnsi="Times New Roman" w:cs="Times New Roman"/>
          <w:sz w:val="24"/>
          <w:szCs w:val="24"/>
        </w:rPr>
        <w:t>provedbe plana i programa</w:t>
      </w:r>
      <w:r w:rsidRPr="00D11188">
        <w:rPr>
          <w:rFonts w:ascii="Times New Roman" w:hAnsi="Times New Roman" w:cs="Times New Roman"/>
          <w:sz w:val="24"/>
          <w:szCs w:val="24"/>
        </w:rPr>
        <w:t xml:space="preserve"> iz članaka </w:t>
      </w:r>
      <w:r w:rsidR="009844EF">
        <w:rPr>
          <w:rFonts w:ascii="Times New Roman" w:hAnsi="Times New Roman" w:cs="Times New Roman"/>
          <w:sz w:val="24"/>
          <w:szCs w:val="24"/>
        </w:rPr>
        <w:t>5</w:t>
      </w:r>
      <w:r w:rsidRPr="00D11188">
        <w:rPr>
          <w:rFonts w:ascii="Times New Roman" w:hAnsi="Times New Roman" w:cs="Times New Roman"/>
          <w:sz w:val="24"/>
          <w:szCs w:val="24"/>
        </w:rPr>
        <w:t xml:space="preserve">. i </w:t>
      </w:r>
      <w:r w:rsidR="009844EF">
        <w:rPr>
          <w:rFonts w:ascii="Times New Roman" w:hAnsi="Times New Roman" w:cs="Times New Roman"/>
          <w:sz w:val="24"/>
          <w:szCs w:val="24"/>
        </w:rPr>
        <w:t>6</w:t>
      </w:r>
      <w:r w:rsidRPr="00D11188">
        <w:rPr>
          <w:rFonts w:ascii="Times New Roman" w:hAnsi="Times New Roman" w:cs="Times New Roman"/>
          <w:sz w:val="24"/>
          <w:szCs w:val="24"/>
        </w:rPr>
        <w:t>. ove odluke, s obzirom na intenzitet opasnosti od požara i specifične opasnosti od požara u određenim gradskim četvrtima, određuje gradsko upravno tijelo nadležno za</w:t>
      </w:r>
      <w:r w:rsidR="00FA3CC0">
        <w:rPr>
          <w:rFonts w:ascii="Times New Roman" w:hAnsi="Times New Roman" w:cs="Times New Roman"/>
          <w:sz w:val="24"/>
          <w:szCs w:val="24"/>
        </w:rPr>
        <w:t xml:space="preserve"> civilnu zaštitu, </w:t>
      </w:r>
      <w:r w:rsidRPr="00D11188">
        <w:rPr>
          <w:rFonts w:ascii="Times New Roman" w:hAnsi="Times New Roman" w:cs="Times New Roman"/>
          <w:sz w:val="24"/>
          <w:szCs w:val="24"/>
        </w:rPr>
        <w:t>zaštitu od požara</w:t>
      </w:r>
      <w:r w:rsidR="00FA3CC0">
        <w:rPr>
          <w:rFonts w:ascii="Times New Roman" w:hAnsi="Times New Roman" w:cs="Times New Roman"/>
          <w:sz w:val="24"/>
          <w:szCs w:val="24"/>
        </w:rPr>
        <w:t xml:space="preserve"> i vatrogastvo, </w:t>
      </w:r>
      <w:r w:rsidRPr="00D11188">
        <w:rPr>
          <w:rFonts w:ascii="Times New Roman" w:hAnsi="Times New Roman" w:cs="Times New Roman"/>
          <w:sz w:val="24"/>
          <w:szCs w:val="24"/>
        </w:rPr>
        <w:t>sukladno važećim planskim dokumentima zaštite od požara za područje Grada Zagreba.</w:t>
      </w:r>
    </w:p>
    <w:p w14:paraId="4AB89489" w14:textId="35C16EFF" w:rsidR="001A7223" w:rsidRDefault="001A7223" w:rsidP="00D1118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6271A5F" w14:textId="56EC370D" w:rsidR="001A7223" w:rsidRPr="00D11188" w:rsidRDefault="001A7223" w:rsidP="00DC1A38">
      <w:pPr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1188">
        <w:rPr>
          <w:rFonts w:ascii="Times New Roman" w:hAnsi="Times New Roman" w:cs="Times New Roman"/>
          <w:b/>
          <w:sz w:val="24"/>
          <w:szCs w:val="24"/>
        </w:rPr>
        <w:t xml:space="preserve">Člankom </w:t>
      </w:r>
      <w:r w:rsidR="009844EF">
        <w:rPr>
          <w:rFonts w:ascii="Times New Roman" w:hAnsi="Times New Roman" w:cs="Times New Roman"/>
          <w:b/>
          <w:sz w:val="24"/>
          <w:szCs w:val="24"/>
        </w:rPr>
        <w:t>8</w:t>
      </w:r>
      <w:r w:rsidRPr="00D11188">
        <w:rPr>
          <w:rFonts w:ascii="Times New Roman" w:hAnsi="Times New Roman" w:cs="Times New Roman"/>
          <w:b/>
          <w:sz w:val="24"/>
          <w:szCs w:val="24"/>
        </w:rPr>
        <w:t>.</w:t>
      </w:r>
      <w:r w:rsidRPr="00D11188">
        <w:rPr>
          <w:rFonts w:ascii="Times New Roman" w:hAnsi="Times New Roman" w:cs="Times New Roman"/>
          <w:sz w:val="24"/>
          <w:szCs w:val="24"/>
        </w:rPr>
        <w:t xml:space="preserve"> </w:t>
      </w:r>
      <w:r w:rsidRPr="00D11188">
        <w:rPr>
          <w:rFonts w:ascii="Times New Roman" w:hAnsi="Times New Roman" w:cs="Times New Roman"/>
          <w:color w:val="000000"/>
          <w:sz w:val="24"/>
          <w:szCs w:val="24"/>
        </w:rPr>
        <w:t>Prijedloga odluke utvrđuje se</w:t>
      </w:r>
      <w:r w:rsidRPr="00D11188">
        <w:rPr>
          <w:rFonts w:ascii="Times New Roman" w:hAnsi="Times New Roman" w:cs="Times New Roman"/>
          <w:sz w:val="24"/>
          <w:szCs w:val="24"/>
        </w:rPr>
        <w:t xml:space="preserve"> da će se u slučaju neposredne opasnosti od požara za stanovništvo Grada Zagreba poduzet mjere i radnje kako bi obavješćivanje bilo pravodobno i efikasno u svrhu primjene mjera samozaštite i evakuacije. Nadalje se utvrđuje da će se stanovništvo upozoriti na neposrednu opasnost od požara aktiviranjem vatrogasnih sirena za uzbunjivanje te </w:t>
      </w:r>
      <w:r w:rsidR="00626EDA">
        <w:rPr>
          <w:rFonts w:ascii="Times New Roman" w:hAnsi="Times New Roman" w:cs="Times New Roman"/>
          <w:sz w:val="24"/>
          <w:szCs w:val="24"/>
        </w:rPr>
        <w:t>razglasnim uređajima</w:t>
      </w:r>
      <w:r w:rsidRPr="00D11188">
        <w:rPr>
          <w:rFonts w:ascii="Times New Roman" w:hAnsi="Times New Roman" w:cs="Times New Roman"/>
          <w:sz w:val="24"/>
          <w:szCs w:val="24"/>
        </w:rPr>
        <w:t>, gdje to tehničke mogućnosti dopuštaju</w:t>
      </w:r>
      <w:r w:rsidR="00626EDA">
        <w:rPr>
          <w:rFonts w:ascii="Times New Roman" w:hAnsi="Times New Roman" w:cs="Times New Roman"/>
          <w:sz w:val="24"/>
          <w:szCs w:val="24"/>
        </w:rPr>
        <w:t>.</w:t>
      </w:r>
      <w:r w:rsidRPr="00D11188">
        <w:rPr>
          <w:rFonts w:ascii="Times New Roman" w:hAnsi="Times New Roman" w:cs="Times New Roman"/>
          <w:sz w:val="24"/>
          <w:szCs w:val="24"/>
        </w:rPr>
        <w:t xml:space="preserve"> Također se utvrđuje da se obavijesti stanovništvu putem medija u slučaju požara mogu dati putem javnih radio i televizijskih postaja, </w:t>
      </w:r>
      <w:r w:rsidR="00626EDA">
        <w:rPr>
          <w:rFonts w:ascii="Times New Roman" w:hAnsi="Times New Roman" w:cs="Times New Roman"/>
          <w:sz w:val="24"/>
          <w:szCs w:val="24"/>
        </w:rPr>
        <w:t xml:space="preserve">mrežnih </w:t>
      </w:r>
      <w:r w:rsidRPr="00D11188">
        <w:rPr>
          <w:rFonts w:ascii="Times New Roman" w:hAnsi="Times New Roman" w:cs="Times New Roman"/>
          <w:sz w:val="24"/>
          <w:szCs w:val="24"/>
        </w:rPr>
        <w:t>stranica Grada Zagreba, Vatrogasne zajednice Grada Zagreba, Javne vatrogasne postrojbe Grada Zagreba, aplikacija za pametne telefone i druge uređaje te na druge prikladne načine</w:t>
      </w:r>
      <w:r w:rsidR="00626EDA">
        <w:rPr>
          <w:rFonts w:ascii="Times New Roman" w:hAnsi="Times New Roman" w:cs="Times New Roman"/>
          <w:sz w:val="24"/>
          <w:szCs w:val="24"/>
        </w:rPr>
        <w:t>.</w:t>
      </w:r>
      <w:r w:rsidRPr="00D11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B76BE" w14:textId="10633D42" w:rsidR="001A7223" w:rsidRDefault="001A7223" w:rsidP="00D1118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F7734C3" w14:textId="6CF62332" w:rsidR="001A7223" w:rsidRPr="00D11188" w:rsidRDefault="001A7223" w:rsidP="00DC1A38">
      <w:pPr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1188">
        <w:rPr>
          <w:rFonts w:ascii="Times New Roman" w:hAnsi="Times New Roman" w:cs="Times New Roman"/>
          <w:b/>
          <w:sz w:val="24"/>
          <w:szCs w:val="24"/>
        </w:rPr>
        <w:t xml:space="preserve">Člankom </w:t>
      </w:r>
      <w:r w:rsidR="00626EDA">
        <w:rPr>
          <w:rFonts w:ascii="Times New Roman" w:hAnsi="Times New Roman" w:cs="Times New Roman"/>
          <w:b/>
          <w:sz w:val="24"/>
          <w:szCs w:val="24"/>
        </w:rPr>
        <w:t>9</w:t>
      </w:r>
      <w:r w:rsidRPr="00D11188">
        <w:rPr>
          <w:rFonts w:ascii="Times New Roman" w:hAnsi="Times New Roman" w:cs="Times New Roman"/>
          <w:b/>
          <w:sz w:val="24"/>
          <w:szCs w:val="24"/>
        </w:rPr>
        <w:t>.</w:t>
      </w:r>
      <w:r w:rsidRPr="00D11188">
        <w:rPr>
          <w:rFonts w:ascii="Times New Roman" w:hAnsi="Times New Roman" w:cs="Times New Roman"/>
          <w:sz w:val="24"/>
          <w:szCs w:val="24"/>
        </w:rPr>
        <w:t xml:space="preserve"> </w:t>
      </w:r>
      <w:r w:rsidRPr="00D11188">
        <w:rPr>
          <w:rFonts w:ascii="Times New Roman" w:hAnsi="Times New Roman" w:cs="Times New Roman"/>
          <w:color w:val="000000"/>
          <w:sz w:val="24"/>
          <w:szCs w:val="24"/>
        </w:rPr>
        <w:t xml:space="preserve">Prijedloga odluke utvrđuje se da su nositelji </w:t>
      </w:r>
      <w:r w:rsidRPr="00D11188">
        <w:rPr>
          <w:rFonts w:ascii="Times New Roman" w:hAnsi="Times New Roman" w:cs="Times New Roman"/>
          <w:sz w:val="24"/>
          <w:szCs w:val="24"/>
        </w:rPr>
        <w:t>provedbe mjera i aktivnosti iz ove odluke Vatrogasna zajednica Grada Zagreba, Javna vatrogasna postrojba Grada Zagreba, gradsk</w:t>
      </w:r>
      <w:r w:rsidR="00626EDA">
        <w:rPr>
          <w:rFonts w:ascii="Times New Roman" w:hAnsi="Times New Roman" w:cs="Times New Roman"/>
          <w:sz w:val="24"/>
          <w:szCs w:val="24"/>
        </w:rPr>
        <w:t>a</w:t>
      </w:r>
      <w:r w:rsidRPr="00D11188">
        <w:rPr>
          <w:rFonts w:ascii="Times New Roman" w:hAnsi="Times New Roman" w:cs="Times New Roman"/>
          <w:sz w:val="24"/>
          <w:szCs w:val="24"/>
        </w:rPr>
        <w:t xml:space="preserve"> upravn</w:t>
      </w:r>
      <w:r w:rsidR="00626EDA">
        <w:rPr>
          <w:rFonts w:ascii="Times New Roman" w:hAnsi="Times New Roman" w:cs="Times New Roman"/>
          <w:sz w:val="24"/>
          <w:szCs w:val="24"/>
        </w:rPr>
        <w:t>a</w:t>
      </w:r>
      <w:r w:rsidRPr="00D11188">
        <w:rPr>
          <w:rFonts w:ascii="Times New Roman" w:hAnsi="Times New Roman" w:cs="Times New Roman"/>
          <w:sz w:val="24"/>
          <w:szCs w:val="24"/>
        </w:rPr>
        <w:t xml:space="preserve"> tijel</w:t>
      </w:r>
      <w:r w:rsidR="00626EDA">
        <w:rPr>
          <w:rFonts w:ascii="Times New Roman" w:hAnsi="Times New Roman" w:cs="Times New Roman"/>
          <w:sz w:val="24"/>
          <w:szCs w:val="24"/>
        </w:rPr>
        <w:t>a</w:t>
      </w:r>
      <w:r w:rsidRPr="00D11188">
        <w:rPr>
          <w:rFonts w:ascii="Times New Roman" w:hAnsi="Times New Roman" w:cs="Times New Roman"/>
          <w:sz w:val="24"/>
          <w:szCs w:val="24"/>
        </w:rPr>
        <w:t xml:space="preserve"> Grada Zagreba</w:t>
      </w:r>
      <w:r w:rsidR="00626EDA">
        <w:rPr>
          <w:rFonts w:ascii="Times New Roman" w:hAnsi="Times New Roman" w:cs="Times New Roman"/>
          <w:sz w:val="24"/>
          <w:szCs w:val="24"/>
        </w:rPr>
        <w:t>,</w:t>
      </w:r>
      <w:r w:rsidRPr="00D11188">
        <w:rPr>
          <w:rFonts w:ascii="Times New Roman" w:hAnsi="Times New Roman" w:cs="Times New Roman"/>
          <w:sz w:val="24"/>
          <w:szCs w:val="24"/>
        </w:rPr>
        <w:t xml:space="preserve"> obrazovne </w:t>
      </w:r>
      <w:r w:rsidR="00626EDA">
        <w:rPr>
          <w:rFonts w:ascii="Times New Roman" w:hAnsi="Times New Roman" w:cs="Times New Roman"/>
          <w:sz w:val="24"/>
          <w:szCs w:val="24"/>
        </w:rPr>
        <w:t>ustanove</w:t>
      </w:r>
      <w:r w:rsidRPr="00D11188">
        <w:rPr>
          <w:rFonts w:ascii="Times New Roman" w:hAnsi="Times New Roman" w:cs="Times New Roman"/>
          <w:sz w:val="24"/>
          <w:szCs w:val="24"/>
        </w:rPr>
        <w:t>, vijeća gradskih četvrti Grada Zagreba, udruge građana i med</w:t>
      </w:r>
      <w:r w:rsidR="00FA3CC0">
        <w:rPr>
          <w:rFonts w:ascii="Times New Roman" w:hAnsi="Times New Roman" w:cs="Times New Roman"/>
          <w:sz w:val="24"/>
          <w:szCs w:val="24"/>
        </w:rPr>
        <w:t xml:space="preserve">iji te </w:t>
      </w:r>
      <w:r w:rsidRPr="00D11188">
        <w:rPr>
          <w:rFonts w:ascii="Times New Roman" w:hAnsi="Times New Roman" w:cs="Times New Roman"/>
          <w:sz w:val="24"/>
          <w:szCs w:val="24"/>
        </w:rPr>
        <w:t xml:space="preserve">da se </w:t>
      </w:r>
      <w:r w:rsidR="004E6409" w:rsidRPr="00D11188">
        <w:rPr>
          <w:rFonts w:ascii="Times New Roman" w:hAnsi="Times New Roman" w:cs="Times New Roman"/>
          <w:sz w:val="24"/>
          <w:szCs w:val="24"/>
        </w:rPr>
        <w:t>o</w:t>
      </w:r>
      <w:r w:rsidRPr="00D11188">
        <w:rPr>
          <w:rFonts w:ascii="Times New Roman" w:hAnsi="Times New Roman" w:cs="Times New Roman"/>
          <w:sz w:val="24"/>
          <w:szCs w:val="24"/>
        </w:rPr>
        <w:t>bavijesti o aktualnostima i aktivnostima vezanim uz zaštitu od požara koje se provode sukladno ovoj odluci objavljuju na oglasnim pločama sjedišta gradskih četvrti i na mrežnoj stranici Grada Zagreba.</w:t>
      </w:r>
    </w:p>
    <w:p w14:paraId="0B2FD93C" w14:textId="79E2951B" w:rsidR="001A7223" w:rsidRDefault="001A7223" w:rsidP="00D11188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1C9429D" w14:textId="6EF02514" w:rsidR="008203A2" w:rsidRPr="008D4848" w:rsidRDefault="001A7223" w:rsidP="00DC1A38">
      <w:pPr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1188">
        <w:rPr>
          <w:rFonts w:ascii="Times New Roman" w:hAnsi="Times New Roman" w:cs="Times New Roman"/>
          <w:b/>
          <w:sz w:val="24"/>
          <w:szCs w:val="24"/>
        </w:rPr>
        <w:t xml:space="preserve">Člankom </w:t>
      </w:r>
      <w:r w:rsidR="00626EDA">
        <w:rPr>
          <w:rFonts w:ascii="Times New Roman" w:hAnsi="Times New Roman" w:cs="Times New Roman"/>
          <w:b/>
          <w:sz w:val="24"/>
          <w:szCs w:val="24"/>
        </w:rPr>
        <w:t>10</w:t>
      </w:r>
      <w:r w:rsidRPr="00D11188">
        <w:rPr>
          <w:rFonts w:ascii="Times New Roman" w:hAnsi="Times New Roman" w:cs="Times New Roman"/>
          <w:b/>
          <w:sz w:val="24"/>
          <w:szCs w:val="24"/>
        </w:rPr>
        <w:t>.</w:t>
      </w:r>
      <w:r w:rsidRPr="00D11188">
        <w:rPr>
          <w:rFonts w:ascii="Times New Roman" w:hAnsi="Times New Roman" w:cs="Times New Roman"/>
          <w:sz w:val="24"/>
          <w:szCs w:val="24"/>
        </w:rPr>
        <w:t xml:space="preserve"> </w:t>
      </w:r>
      <w:r w:rsidRPr="00D11188">
        <w:rPr>
          <w:rFonts w:ascii="Times New Roman" w:hAnsi="Times New Roman" w:cs="Times New Roman"/>
          <w:color w:val="000000"/>
          <w:sz w:val="24"/>
          <w:szCs w:val="24"/>
        </w:rPr>
        <w:t xml:space="preserve">Prijedloga odluke utvrđuje se da ova </w:t>
      </w:r>
      <w:r w:rsidRPr="00D11188">
        <w:rPr>
          <w:rFonts w:ascii="Times New Roman" w:hAnsi="Times New Roman" w:cs="Times New Roman"/>
          <w:sz w:val="24"/>
          <w:szCs w:val="24"/>
        </w:rPr>
        <w:t>odluka stupa na snagu osmog</w:t>
      </w:r>
      <w:r w:rsidR="00626EDA">
        <w:rPr>
          <w:rFonts w:ascii="Times New Roman" w:hAnsi="Times New Roman" w:cs="Times New Roman"/>
          <w:sz w:val="24"/>
          <w:szCs w:val="24"/>
        </w:rPr>
        <w:t>a</w:t>
      </w:r>
      <w:r w:rsidRPr="00D11188">
        <w:rPr>
          <w:rFonts w:ascii="Times New Roman" w:hAnsi="Times New Roman" w:cs="Times New Roman"/>
          <w:sz w:val="24"/>
          <w:szCs w:val="24"/>
        </w:rPr>
        <w:t xml:space="preserve"> dana od dana objave u Službenom glasniku Grada Zagreba</w:t>
      </w:r>
      <w:r w:rsidR="00412DD7" w:rsidRPr="00D11188">
        <w:rPr>
          <w:rFonts w:ascii="Times New Roman" w:hAnsi="Times New Roman" w:cs="Times New Roman"/>
          <w:sz w:val="24"/>
          <w:szCs w:val="24"/>
        </w:rPr>
        <w:t>, što je u skladu s člankom 119. stavkom 2</w:t>
      </w:r>
      <w:r w:rsidRPr="00D11188">
        <w:rPr>
          <w:rFonts w:ascii="Times New Roman" w:hAnsi="Times New Roman" w:cs="Times New Roman"/>
          <w:sz w:val="24"/>
          <w:szCs w:val="24"/>
        </w:rPr>
        <w:t>.</w:t>
      </w:r>
      <w:r w:rsidR="00412DD7" w:rsidRPr="00D11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Poslovnika Gradske skupštine Grada Zagreba (Službeni glasnik Grada Zagreba 15/23).</w:t>
      </w:r>
    </w:p>
    <w:sectPr w:rsidR="008203A2" w:rsidRPr="008D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F5FA6"/>
    <w:multiLevelType w:val="hybridMultilevel"/>
    <w:tmpl w:val="81E0FE66"/>
    <w:lvl w:ilvl="0" w:tplc="78E8C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D5"/>
    <w:rsid w:val="00011089"/>
    <w:rsid w:val="00053BF4"/>
    <w:rsid w:val="00057D9C"/>
    <w:rsid w:val="000A6BB6"/>
    <w:rsid w:val="00145B91"/>
    <w:rsid w:val="001A7223"/>
    <w:rsid w:val="003674D1"/>
    <w:rsid w:val="00412DD7"/>
    <w:rsid w:val="00413876"/>
    <w:rsid w:val="004430F9"/>
    <w:rsid w:val="00445E8F"/>
    <w:rsid w:val="004E6409"/>
    <w:rsid w:val="00586721"/>
    <w:rsid w:val="00590FC0"/>
    <w:rsid w:val="005C294B"/>
    <w:rsid w:val="00626EDA"/>
    <w:rsid w:val="006B7531"/>
    <w:rsid w:val="006E3A34"/>
    <w:rsid w:val="008203A2"/>
    <w:rsid w:val="008D4848"/>
    <w:rsid w:val="009844EF"/>
    <w:rsid w:val="00A365D5"/>
    <w:rsid w:val="00B94B8B"/>
    <w:rsid w:val="00BB3840"/>
    <w:rsid w:val="00BF74F8"/>
    <w:rsid w:val="00D03BFB"/>
    <w:rsid w:val="00D11188"/>
    <w:rsid w:val="00DC1A38"/>
    <w:rsid w:val="00E640D4"/>
    <w:rsid w:val="00EC5D4A"/>
    <w:rsid w:val="00F15060"/>
    <w:rsid w:val="00F30CB7"/>
    <w:rsid w:val="00FA3CC0"/>
    <w:rsid w:val="00FD4775"/>
    <w:rsid w:val="00FE5E0C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91B6"/>
  <w15:chartTrackingRefBased/>
  <w15:docId w15:val="{A8ED9B2A-B9EA-4CE4-A0DC-6E3B0FA4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D5"/>
    <w:pPr>
      <w:spacing w:before="240" w:after="200" w:line="27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5D5"/>
    <w:pPr>
      <w:spacing w:after="0" w:line="240" w:lineRule="auto"/>
    </w:pPr>
  </w:style>
  <w:style w:type="paragraph" w:customStyle="1" w:styleId="clanak-">
    <w:name w:val="clanak-"/>
    <w:basedOn w:val="Normal"/>
    <w:rsid w:val="00A365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A365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203A2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Maja Plank</cp:lastModifiedBy>
  <cp:revision>3</cp:revision>
  <cp:lastPrinted>2024-11-15T09:25:00Z</cp:lastPrinted>
  <dcterms:created xsi:type="dcterms:W3CDTF">2024-11-15T10:13:00Z</dcterms:created>
  <dcterms:modified xsi:type="dcterms:W3CDTF">2024-12-11T13:15:00Z</dcterms:modified>
</cp:coreProperties>
</file>